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4A0"/>
      </w:tblPr>
      <w:tblGrid>
        <w:gridCol w:w="4414"/>
        <w:gridCol w:w="290"/>
        <w:gridCol w:w="4618"/>
      </w:tblGrid>
      <w:tr w:rsidR="00DB516E" w:rsidRPr="00513141" w:rsidTr="000624B8">
        <w:trPr>
          <w:trHeight w:val="3686"/>
        </w:trPr>
        <w:tc>
          <w:tcPr>
            <w:tcW w:w="4414" w:type="dxa"/>
          </w:tcPr>
          <w:p w:rsidR="00DB516E" w:rsidRPr="00513141" w:rsidRDefault="00DB516E" w:rsidP="00DB516E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noProof/>
                <w:sz w:val="20"/>
                <w:szCs w:val="20"/>
                <w:lang w:val="el-GR" w:eastAsia="el-GR"/>
              </w:rPr>
              <w:drawing>
                <wp:inline distT="0" distB="0" distL="0" distR="0">
                  <wp:extent cx="533400" cy="497840"/>
                  <wp:effectExtent l="0" t="0" r="0" b="0"/>
                  <wp:docPr id="13" name="Εικόνα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3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516E" w:rsidRPr="00513141" w:rsidRDefault="00DB516E" w:rsidP="00DB516E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ΕΛΛΗΝΙΚΗ ΔΗΜΟΚΡΑΤΙΑ</w:t>
            </w:r>
          </w:p>
          <w:p w:rsidR="00DB516E" w:rsidRPr="00513141" w:rsidRDefault="00DB516E" w:rsidP="00DB516E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ΠΕΡΙΦΕΡΕΙΑ ΑΤΤΙΚΗΣ</w:t>
            </w:r>
          </w:p>
          <w:p w:rsidR="00DB516E" w:rsidRPr="00513141" w:rsidRDefault="00DB516E" w:rsidP="00DB516E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ΕΙΔΙΚΟΣ ΔΙΑΒΑΘΜΙΔΙΚΟΣ ΣΥΝΔΕΣΜΟΣ</w:t>
            </w:r>
          </w:p>
          <w:p w:rsidR="00DB516E" w:rsidRPr="00513141" w:rsidRDefault="00DB516E" w:rsidP="00DB516E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ΝΟΜΟΥ ΑΤΤΙΚΗΣ</w:t>
            </w:r>
          </w:p>
          <w:p w:rsidR="00DB516E" w:rsidRPr="00513141" w:rsidRDefault="00DB516E" w:rsidP="000624B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Δ/ΝΣΗ ΑΝΑΚΥΚΛΩΣΗΣ</w:t>
            </w:r>
          </w:p>
          <w:p w:rsidR="00DB516E" w:rsidRPr="00513141" w:rsidRDefault="00DB516E" w:rsidP="00DB516E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ΕΔΡΑ: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Άντερσεν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6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και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Μωραΐτη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90, 115 25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Αθήνα</w:t>
            </w:r>
            <w:proofErr w:type="spellEnd"/>
          </w:p>
          <w:p w:rsidR="00DB516E" w:rsidRPr="00513141" w:rsidRDefault="00DB516E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Πληροφορίες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Αθανάσιος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Παπασταμάτης</w:t>
            </w:r>
            <w:proofErr w:type="spellEnd"/>
          </w:p>
          <w:p w:rsidR="00DB516E" w:rsidRPr="00513141" w:rsidRDefault="00DB516E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Τηλ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>.: 2132148413</w:t>
            </w:r>
          </w:p>
          <w:p w:rsidR="00DB516E" w:rsidRPr="00513141" w:rsidRDefault="00DB516E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sz w:val="20"/>
                <w:szCs w:val="20"/>
              </w:rPr>
              <w:t>Email: papastamatis@edsna.gr</w:t>
            </w:r>
          </w:p>
        </w:tc>
        <w:tc>
          <w:tcPr>
            <w:tcW w:w="290" w:type="dxa"/>
          </w:tcPr>
          <w:p w:rsidR="00DB516E" w:rsidRPr="00513141" w:rsidRDefault="00DB516E" w:rsidP="000624B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8" w:type="dxa"/>
          </w:tcPr>
          <w:p w:rsidR="00DB516E" w:rsidRPr="00513141" w:rsidRDefault="00DB516E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DB516E" w:rsidRPr="00513141" w:rsidRDefault="00DB516E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DB516E" w:rsidRPr="00206D3A" w:rsidRDefault="00DB516E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</w:pP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 xml:space="preserve">«Προμήθεια 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ηλεκτρικών μηχανημάτων έργου και παρελκομένου εξοπλισμού, μέσω χρηματοδοτικής μίσθωσης (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eastAsia="el-GR"/>
              </w:rPr>
              <w:t>leasing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) οκταετούς διάρκειας</w:t>
            </w: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»</w:t>
            </w:r>
          </w:p>
          <w:p w:rsidR="00DB516E" w:rsidRPr="00206D3A" w:rsidRDefault="00DB516E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</w:p>
          <w:p w:rsidR="00DB516E" w:rsidRPr="00513141" w:rsidRDefault="00DB516E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eastAsia="el-GR"/>
              </w:rPr>
              <w:t>CPV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>: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    34144900-7, </w:t>
            </w:r>
            <w:r w:rsidRPr="00513141">
              <w:rPr>
                <w:rFonts w:ascii="Calibri" w:eastAsia="Calibri" w:hAnsi="Calibri" w:cs="Calibri"/>
                <w:b/>
                <w:i/>
                <w:iCs/>
                <w:sz w:val="20"/>
                <w:szCs w:val="20"/>
                <w:lang w:val="el-GR" w:bidi="en-US"/>
              </w:rPr>
              <w:t xml:space="preserve">42924730-5,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34144210-3 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43313100-1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34134200-7,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34921100-0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,</w:t>
            </w:r>
            <w:r w:rsidRPr="00206D3A">
              <w:rPr>
                <w:rFonts w:ascii="Calibri" w:eastAsia="Calibri" w:hAnsi="Calibri" w:cs="Calibri"/>
                <w:bCs/>
                <w:iCs/>
                <w:sz w:val="20"/>
                <w:szCs w:val="20"/>
                <w:lang w:val="el-GR" w:bidi="en-US"/>
              </w:rPr>
              <w:t xml:space="preserve"> </w:t>
            </w:r>
            <w:r w:rsidRPr="00206D3A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43262100-8</w:t>
            </w:r>
            <w:r w:rsidRPr="00513141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Style w:val="tablelabels"/>
                <w:rFonts w:ascii="Calibri" w:hAnsi="Calibri" w:cs="Calibri"/>
                <w:sz w:val="20"/>
                <w:szCs w:val="20"/>
                <w:lang w:val="el-GR"/>
              </w:rPr>
              <w:t xml:space="preserve">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31681500-8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 xml:space="preserve"> &amp; </w:t>
            </w:r>
            <w:r w:rsidRPr="00513141">
              <w:rPr>
                <w:rFonts w:ascii="Calibri" w:hAnsi="Calibri" w:cs="Calibri"/>
                <w:b/>
                <w:i/>
                <w:sz w:val="20"/>
                <w:szCs w:val="20"/>
                <w:lang w:val="el-GR" w:eastAsia="el-GR"/>
              </w:rPr>
              <w:t>66114000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-2, </w:t>
            </w:r>
          </w:p>
          <w:p w:rsidR="00DB516E" w:rsidRPr="00513141" w:rsidRDefault="00DB516E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</w:p>
          <w:p w:rsidR="00DB516E" w:rsidRPr="00513141" w:rsidRDefault="00DB516E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  <w:t>Α.Μ.:31/2023</w:t>
            </w:r>
          </w:p>
          <w:p w:rsidR="00DB516E" w:rsidRPr="00513141" w:rsidRDefault="00DB516E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</w:p>
          <w:p w:rsidR="00DB516E" w:rsidRPr="00513141" w:rsidRDefault="00DB516E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DB516E" w:rsidRPr="00513141" w:rsidRDefault="00DB516E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με δικαίωμα προαίρεσης 40.979.924,86 €</w:t>
            </w:r>
          </w:p>
          <w:p w:rsidR="00DB516E" w:rsidRPr="00513141" w:rsidRDefault="00DB516E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eastAsia="Cambria" w:hAnsi="Calibri" w:cs="Calibri"/>
                <w:sz w:val="22"/>
                <w:szCs w:val="22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(ΜΕ Φ.Π.Α.)</w:t>
            </w:r>
          </w:p>
          <w:p w:rsidR="00DB516E" w:rsidRPr="00513141" w:rsidRDefault="00DB516E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</w:p>
          <w:p w:rsidR="00DB516E" w:rsidRPr="00513141" w:rsidRDefault="00DB516E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513141">
              <w:rPr>
                <w:rFonts w:ascii="Calibri" w:hAnsi="Calibri" w:cs="Calibri"/>
                <w:i/>
                <w:sz w:val="20"/>
                <w:szCs w:val="20"/>
                <w:lang w:val="en-US" w:eastAsia="en-US"/>
              </w:rPr>
              <w:t xml:space="preserve">KAE: 02.70.04.6243.07 </w:t>
            </w:r>
          </w:p>
          <w:p w:rsidR="00DB516E" w:rsidRPr="00513141" w:rsidRDefault="00DB516E" w:rsidP="000624B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el-GR"/>
              </w:rPr>
            </w:pPr>
          </w:p>
        </w:tc>
      </w:tr>
    </w:tbl>
    <w:p w:rsidR="0078789E" w:rsidRDefault="0078789E">
      <w:pPr>
        <w:rPr>
          <w:lang w:val="el-GR"/>
        </w:rPr>
      </w:pPr>
    </w:p>
    <w:p w:rsidR="00DB516E" w:rsidRPr="00513141" w:rsidRDefault="00DB516E" w:rsidP="00DB516E">
      <w:pPr>
        <w:rPr>
          <w:rFonts w:ascii="Calibri" w:hAnsi="Calibri" w:cs="Calibri"/>
          <w:bCs/>
          <w:sz w:val="18"/>
          <w:szCs w:val="18"/>
          <w:lang w:val="el-GR"/>
        </w:rPr>
      </w:pPr>
    </w:p>
    <w:p w:rsidR="00DB516E" w:rsidRPr="00513141" w:rsidRDefault="00DB516E" w:rsidP="00DB516E">
      <w:pPr>
        <w:widowControl w:val="0"/>
        <w:overflowPunct w:val="0"/>
        <w:autoSpaceDE w:val="0"/>
        <w:autoSpaceDN w:val="0"/>
        <w:adjustRightInd w:val="0"/>
        <w:spacing w:after="120" w:line="276" w:lineRule="auto"/>
        <w:contextualSpacing/>
        <w:jc w:val="center"/>
        <w:textAlignment w:val="baseline"/>
        <w:rPr>
          <w:rFonts w:ascii="Calibri" w:hAnsi="Calibri" w:cs="Calibri"/>
          <w:b/>
          <w:bCs/>
          <w:sz w:val="22"/>
          <w:szCs w:val="22"/>
          <w:lang w:val="el-GR"/>
        </w:rPr>
      </w:pPr>
      <w:r w:rsidRPr="00513141">
        <w:rPr>
          <w:rFonts w:ascii="Calibri" w:hAnsi="Calibri" w:cs="Calibri"/>
          <w:b/>
          <w:bCs/>
          <w:sz w:val="22"/>
          <w:szCs w:val="22"/>
          <w:lang w:val="el-GR"/>
        </w:rPr>
        <w:t>ΦΥΛΛΟ ΣΥΜΜΟΡΦΩΣΗΣ</w:t>
      </w:r>
    </w:p>
    <w:p w:rsidR="00DB516E" w:rsidRPr="00513141" w:rsidRDefault="00DB516E" w:rsidP="00DB516E">
      <w:pPr>
        <w:widowControl w:val="0"/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76" w:lineRule="auto"/>
        <w:contextualSpacing/>
        <w:textAlignment w:val="baseline"/>
        <w:rPr>
          <w:rFonts w:ascii="Calibri" w:hAnsi="Calibri" w:cs="Calibri"/>
          <w:b/>
          <w:bCs/>
          <w:sz w:val="22"/>
          <w:szCs w:val="22"/>
          <w:lang w:val="el-GR"/>
        </w:rPr>
      </w:pPr>
      <w:r w:rsidRPr="00513141">
        <w:rPr>
          <w:rFonts w:ascii="Calibri" w:hAnsi="Calibri" w:cs="Calibri"/>
          <w:b/>
          <w:bCs/>
          <w:sz w:val="22"/>
          <w:szCs w:val="22"/>
          <w:lang w:val="el-GR"/>
        </w:rPr>
        <w:t>ΟΜΑΔΑ Δ - (Συμφωνία ή όχι με παράγραφο προς παράγραφο της μελέτης)</w:t>
      </w:r>
    </w:p>
    <w:tbl>
      <w:tblPr>
        <w:tblW w:w="8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582"/>
        <w:gridCol w:w="3687"/>
        <w:gridCol w:w="1176"/>
        <w:gridCol w:w="1419"/>
        <w:gridCol w:w="1700"/>
      </w:tblGrid>
      <w:tr w:rsidR="00DB516E" w:rsidRPr="00513141" w:rsidTr="000624B8">
        <w:trPr>
          <w:jc w:val="center"/>
        </w:trPr>
        <w:tc>
          <w:tcPr>
            <w:tcW w:w="582" w:type="dxa"/>
            <w:shd w:val="clear" w:color="auto" w:fill="BFBFBF"/>
            <w:vAlign w:val="center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</w:rPr>
              <w:t>Α/</w:t>
            </w:r>
            <w:r w:rsidRPr="0051314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Α</w:t>
            </w:r>
          </w:p>
        </w:tc>
        <w:tc>
          <w:tcPr>
            <w:tcW w:w="3687" w:type="dxa"/>
            <w:shd w:val="clear" w:color="auto" w:fill="BFBFBF"/>
            <w:vAlign w:val="center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ΠΕΡΙΓΡΑΦΗ</w:t>
            </w:r>
          </w:p>
        </w:tc>
        <w:tc>
          <w:tcPr>
            <w:tcW w:w="1176" w:type="dxa"/>
            <w:shd w:val="clear" w:color="auto" w:fill="BFBFBF"/>
            <w:vAlign w:val="center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419" w:type="dxa"/>
            <w:shd w:val="clear" w:color="auto" w:fill="BFBFBF"/>
            <w:vAlign w:val="center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700" w:type="dxa"/>
            <w:shd w:val="clear" w:color="auto" w:fill="BFBFBF"/>
            <w:vAlign w:val="center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ΠΑΡΑΤΗΡΗΣΕΙΣ</w:t>
            </w: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Τροφοδοσία: 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400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V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3Φ: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L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1,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L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2,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L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3,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N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</w:rPr>
              <w:t>Pe</w:t>
            </w:r>
            <w:proofErr w:type="spellEnd"/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Ρεύμα και ισχύς εξόδου </w:t>
            </w:r>
            <w:r w:rsidRPr="00513141">
              <w:rPr>
                <w:rFonts w:ascii="Calibri" w:hAnsi="Calibri" w:cs="Calibri"/>
                <w:b/>
                <w:sz w:val="18"/>
                <w:szCs w:val="18"/>
              </w:rPr>
              <w:t>DC</w:t>
            </w: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: 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Μέγιστο 200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A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60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kW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Ρεύμα και ισχύς εξόδου </w:t>
            </w:r>
            <w:r w:rsidRPr="00513141">
              <w:rPr>
                <w:rFonts w:ascii="Calibri" w:hAnsi="Calibri" w:cs="Calibri"/>
                <w:b/>
                <w:sz w:val="18"/>
                <w:szCs w:val="18"/>
              </w:rPr>
              <w:t>AC</w:t>
            </w: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: 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Μέγιστο 32 Α, 22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kW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Τάση</w:t>
            </w:r>
            <w:proofErr w:type="spellEnd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εξόδου</w:t>
            </w:r>
            <w:proofErr w:type="spellEnd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DC: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150-1000Vdc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Τάση</w:t>
            </w:r>
            <w:proofErr w:type="spellEnd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εξόδου</w:t>
            </w:r>
            <w:proofErr w:type="spellEnd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AC:</w:t>
            </w:r>
            <w:r w:rsidRPr="00513141">
              <w:rPr>
                <w:rFonts w:ascii="Calibri" w:hAnsi="Calibri" w:cs="Calibri"/>
                <w:sz w:val="18"/>
                <w:szCs w:val="18"/>
              </w:rPr>
              <w:t xml:space="preserve"> 400Vac±10%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 xml:space="preserve">Βαθμός απόδοσης: 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≥ 94% σε πλήρες φορτίο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ΝΑΙ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7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 xml:space="preserve">Συντελεστής Ισχύος: 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≥ 0,98 σε πλήρες φορτίο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ΝΑΙ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8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>Κουμπί έκτακτης ανάγκης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ΝΑΙ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Καλώδιο φόρτισης </w:t>
            </w:r>
            <w:r w:rsidRPr="00513141">
              <w:rPr>
                <w:rFonts w:ascii="Calibri" w:hAnsi="Calibri" w:cs="Calibri"/>
                <w:b/>
                <w:sz w:val="18"/>
                <w:szCs w:val="18"/>
              </w:rPr>
              <w:t>DC</w:t>
            </w: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: 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Δύο καλώδια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CCS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2 4 μέτρων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>Πρίζα</w:t>
            </w:r>
            <w:proofErr w:type="spellEnd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>φόρτισης</w:t>
            </w:r>
            <w:proofErr w:type="spellEnd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 xml:space="preserve"> AC: 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</w:rPr>
              <w:t>Τύπου</w:t>
            </w:r>
            <w:proofErr w:type="spellEnd"/>
            <w:r w:rsidRPr="00513141">
              <w:rPr>
                <w:rFonts w:ascii="Calibri" w:hAnsi="Calibri" w:cs="Calibri"/>
                <w:sz w:val="18"/>
                <w:szCs w:val="18"/>
              </w:rPr>
              <w:t xml:space="preserve"> 2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>Πρωτόκολλο</w:t>
            </w:r>
            <w:proofErr w:type="spellEnd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>δεδομένων</w:t>
            </w:r>
            <w:proofErr w:type="spellEnd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 xml:space="preserve">: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OCPP1.6J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Συνδεσιμότητα δικτύου: 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4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G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</w:rPr>
              <w:t>Wifi</w:t>
            </w:r>
            <w:proofErr w:type="spellEnd"/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Ethernet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</w:rPr>
              <w:t xml:space="preserve">RFID: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ISO/IEC14443 A/B, ISO/IEC 18092, IEC/ISO 15693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>Οθόνη</w:t>
            </w:r>
            <w:proofErr w:type="spellEnd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 xml:space="preserve">: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 xml:space="preserve">7' LCD 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</w:rPr>
              <w:t>αφής</w:t>
            </w:r>
            <w:proofErr w:type="spellEnd"/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Θερμοκρασία λειτουργίας: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bCs/>
                <w:sz w:val="18"/>
                <w:szCs w:val="18"/>
                <w:lang w:val="el-GR"/>
              </w:rPr>
              <w:t>-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30 °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C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έως 50 °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lastRenderedPageBreak/>
              <w:t>16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Θερμοκρασία αποθήκευσης: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-40 °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C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έως 70 °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>Υγρασία</w:t>
            </w:r>
            <w:proofErr w:type="spellEnd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>λειτουργίας</w:t>
            </w:r>
            <w:proofErr w:type="spellEnd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 xml:space="preserve">5%~95% 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</w:rPr>
              <w:t>χωρίς</w:t>
            </w:r>
            <w:proofErr w:type="spellEnd"/>
            <w:r w:rsidRPr="0051314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</w:rPr>
              <w:t>συμπύκνωση</w:t>
            </w:r>
            <w:proofErr w:type="spellEnd"/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18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Υψόμετρο λειτουργίας: </w:t>
            </w:r>
            <w:r w:rsidRPr="00513141">
              <w:rPr>
                <w:rFonts w:ascii="Calibri" w:hAnsi="Calibri" w:cs="Calibri"/>
                <w:bCs/>
                <w:sz w:val="18"/>
                <w:szCs w:val="18"/>
                <w:lang w:val="el-GR"/>
              </w:rPr>
              <w:t>έως 2.000 μέτρα από τη στάθμη της θάλασσας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ΝΑΙ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>Διαβάθμιση</w:t>
            </w:r>
            <w:proofErr w:type="spellEnd"/>
            <w:r w:rsidRPr="00513141">
              <w:rPr>
                <w:rFonts w:ascii="Calibri" w:hAnsi="Calibri" w:cs="Calibri"/>
                <w:b/>
                <w:sz w:val="18"/>
                <w:szCs w:val="18"/>
              </w:rPr>
              <w:t xml:space="preserve"> IP/IK: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>IP55/IK10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Δυνατότητα</w:t>
            </w:r>
            <w:proofErr w:type="spellEnd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ταυτόχρονης</w:t>
            </w:r>
            <w:proofErr w:type="spellEnd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φόρτισης</w:t>
            </w:r>
            <w:proofErr w:type="spellEnd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513141">
              <w:rPr>
                <w:rFonts w:ascii="Calibri" w:hAnsi="Calibri" w:cs="Calibri"/>
                <w:sz w:val="18"/>
                <w:szCs w:val="18"/>
              </w:rPr>
              <w:t xml:space="preserve">3 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</w:rPr>
              <w:t>οχημάτων</w:t>
            </w:r>
            <w:proofErr w:type="spellEnd"/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Πρότυπα</w:t>
            </w:r>
            <w:proofErr w:type="spellEnd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και</w:t>
            </w:r>
            <w:proofErr w:type="spellEnd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συμμόρφωση</w:t>
            </w:r>
            <w:proofErr w:type="spellEnd"/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: 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IEC 61851-1, IEC 61851-21-2, IEC 61851-23, LVD 2014/35/EU, RED 2014/53/EU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Πιστοποιητικό κατασκευαστή: 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ISO</w:t>
            </w: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9001 ή ισοδύναμο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516E" w:rsidRPr="00513141" w:rsidTr="000624B8">
        <w:trPr>
          <w:jc w:val="center"/>
        </w:trPr>
        <w:tc>
          <w:tcPr>
            <w:tcW w:w="582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23</w:t>
            </w:r>
          </w:p>
        </w:tc>
        <w:tc>
          <w:tcPr>
            <w:tcW w:w="3687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Πιστοποιητικά Προμηθευτή:</w:t>
            </w:r>
          </w:p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</w:rPr>
              <w:t>ISO</w:t>
            </w:r>
            <w:r w:rsidRPr="00513141">
              <w:rPr>
                <w:rFonts w:ascii="Calibri" w:hAnsi="Calibri" w:cs="Calibri"/>
                <w:bCs/>
                <w:sz w:val="18"/>
                <w:szCs w:val="18"/>
                <w:lang w:val="el-GR"/>
              </w:rPr>
              <w:t xml:space="preserve"> 9001:2015, </w:t>
            </w:r>
            <w:r w:rsidRPr="00513141">
              <w:rPr>
                <w:rFonts w:ascii="Calibri" w:hAnsi="Calibri" w:cs="Calibri"/>
                <w:bCs/>
                <w:sz w:val="18"/>
                <w:szCs w:val="18"/>
              </w:rPr>
              <w:t>ISO</w:t>
            </w:r>
            <w:r w:rsidRPr="00513141">
              <w:rPr>
                <w:rFonts w:ascii="Calibri" w:hAnsi="Calibri" w:cs="Calibri"/>
                <w:bCs/>
                <w:sz w:val="18"/>
                <w:szCs w:val="18"/>
                <w:lang w:val="el-GR"/>
              </w:rPr>
              <w:t xml:space="preserve"> 14001:2015, </w:t>
            </w:r>
            <w:r w:rsidRPr="00513141">
              <w:rPr>
                <w:rFonts w:ascii="Calibri" w:hAnsi="Calibri" w:cs="Calibri"/>
                <w:bCs/>
                <w:sz w:val="18"/>
                <w:szCs w:val="18"/>
              </w:rPr>
              <w:t>ISO</w:t>
            </w:r>
            <w:r w:rsidRPr="00513141">
              <w:rPr>
                <w:rFonts w:ascii="Calibri" w:hAnsi="Calibri" w:cs="Calibri"/>
                <w:bCs/>
                <w:sz w:val="18"/>
                <w:szCs w:val="18"/>
                <w:lang w:val="el-GR"/>
              </w:rPr>
              <w:t xml:space="preserve"> 45001:2018 &amp; </w:t>
            </w:r>
            <w:r w:rsidRPr="00513141">
              <w:rPr>
                <w:rFonts w:ascii="Calibri" w:hAnsi="Calibri" w:cs="Calibri"/>
                <w:bCs/>
                <w:sz w:val="18"/>
                <w:szCs w:val="18"/>
              </w:rPr>
              <w:t>ISO</w:t>
            </w:r>
            <w:r w:rsidRPr="00513141">
              <w:rPr>
                <w:rFonts w:ascii="Calibri" w:hAnsi="Calibri" w:cs="Calibri"/>
                <w:bCs/>
                <w:sz w:val="18"/>
                <w:szCs w:val="18"/>
                <w:lang w:val="el-GR"/>
              </w:rPr>
              <w:t xml:space="preserve"> 50001:2018</w:t>
            </w:r>
          </w:p>
        </w:tc>
        <w:tc>
          <w:tcPr>
            <w:tcW w:w="1176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</w:rPr>
              <w:t>NAI</w:t>
            </w:r>
          </w:p>
        </w:tc>
        <w:tc>
          <w:tcPr>
            <w:tcW w:w="1419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516E" w:rsidRPr="00513141" w:rsidRDefault="00DB516E" w:rsidP="000624B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B516E" w:rsidRPr="00513141" w:rsidRDefault="00DB516E" w:rsidP="00DB516E">
      <w:pPr>
        <w:spacing w:before="29"/>
        <w:ind w:right="224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DB516E" w:rsidRPr="00DB516E" w:rsidRDefault="00DB516E">
      <w:pPr>
        <w:rPr>
          <w:lang w:val="el-GR"/>
        </w:rPr>
      </w:pPr>
    </w:p>
    <w:sectPr w:rsidR="00DB516E" w:rsidRPr="00DB516E" w:rsidSect="007878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5E9D04AD"/>
    <w:multiLevelType w:val="multilevel"/>
    <w:tmpl w:val="4154B9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516E"/>
    <w:rsid w:val="0078789E"/>
    <w:rsid w:val="00DB5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B516E"/>
    <w:pPr>
      <w:spacing w:line="360" w:lineRule="auto"/>
      <w:jc w:val="both"/>
    </w:pPr>
    <w:rPr>
      <w:rFonts w:ascii="Arial" w:hAnsi="Arial"/>
    </w:rPr>
  </w:style>
  <w:style w:type="character" w:customStyle="1" w:styleId="Char">
    <w:name w:val="Σώμα κειμένου Char"/>
    <w:basedOn w:val="a0"/>
    <w:link w:val="a3"/>
    <w:rsid w:val="00DB516E"/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TableText">
    <w:name w:val="Table Text"/>
    <w:rsid w:val="00DB516E"/>
    <w:pPr>
      <w:widowControl w:val="0"/>
      <w:autoSpaceDE w:val="0"/>
      <w:autoSpaceDN w:val="0"/>
      <w:adjustRightInd w:val="0"/>
      <w:spacing w:after="0" w:line="170" w:lineRule="atLeast"/>
    </w:pPr>
    <w:rPr>
      <w:rFonts w:ascii="Arial" w:eastAsia="Times New Roman" w:hAnsi="Arial" w:cs="Arial"/>
      <w:color w:val="000000"/>
      <w:sz w:val="28"/>
      <w:szCs w:val="28"/>
      <w:lang w:eastAsia="el-GR"/>
    </w:rPr>
  </w:style>
  <w:style w:type="character" w:customStyle="1" w:styleId="tablelabels">
    <w:name w:val="tablelabels"/>
    <w:rsid w:val="00DB516E"/>
  </w:style>
  <w:style w:type="paragraph" w:styleId="a4">
    <w:name w:val="Balloon Text"/>
    <w:basedOn w:val="a"/>
    <w:link w:val="Char0"/>
    <w:uiPriority w:val="99"/>
    <w:semiHidden/>
    <w:unhideWhenUsed/>
    <w:rsid w:val="00DB516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DB516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1692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2</cp:revision>
  <dcterms:created xsi:type="dcterms:W3CDTF">2023-09-01T10:35:00Z</dcterms:created>
  <dcterms:modified xsi:type="dcterms:W3CDTF">2023-09-01T10:35:00Z</dcterms:modified>
</cp:coreProperties>
</file>